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402DE0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24C9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4C9A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111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679C9F6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624C9A">
        <w:rPr>
          <w:rFonts w:ascii="Times New Roman" w:hAnsi="Times New Roman" w:cs="Times New Roman"/>
          <w:sz w:val="26"/>
          <w:szCs w:val="26"/>
        </w:rPr>
        <w:t>О порядке предоставления, использования и возврата городскими и сельским поселениями Советского района бюджетных кредитов, полученных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B93867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24C9A">
        <w:rPr>
          <w:color w:val="000000"/>
          <w:sz w:val="26"/>
          <w:szCs w:val="26"/>
        </w:rPr>
        <w:t>администрация Советского района</w:t>
      </w:r>
      <w:r w:rsidR="009132E9">
        <w:rPr>
          <w:color w:val="000000"/>
          <w:sz w:val="26"/>
          <w:szCs w:val="26"/>
        </w:rPr>
        <w:t xml:space="preserve">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B9395A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311106">
        <w:rPr>
          <w:sz w:val="26"/>
          <w:szCs w:val="26"/>
        </w:rPr>
        <w:t>постановления администрации Советского района «</w:t>
      </w:r>
      <w:r w:rsidR="00624C9A">
        <w:rPr>
          <w:sz w:val="26"/>
          <w:szCs w:val="26"/>
        </w:rPr>
        <w:t>О порядке предоставления, использования и возврата городскими и сельским поселениями Советского района бюджетных кредитов, полученных из бюджета Советского района</w:t>
      </w:r>
      <w:r w:rsidR="00311106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624C9A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24C9A">
        <w:rPr>
          <w:sz w:val="26"/>
          <w:szCs w:val="26"/>
        </w:rPr>
        <w:t>15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624C9A">
        <w:rPr>
          <w:sz w:val="26"/>
          <w:szCs w:val="26"/>
        </w:rPr>
        <w:t>1</w:t>
      </w:r>
      <w:r w:rsidR="00D578EE">
        <w:rPr>
          <w:sz w:val="26"/>
          <w:szCs w:val="26"/>
        </w:rPr>
        <w:t>84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24C9A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624C9A">
        <w:rPr>
          <w:sz w:val="26"/>
          <w:szCs w:val="26"/>
        </w:rPr>
        <w:t>303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DD84F6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24C9A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24C9A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C212C8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24C9A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24C9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311106">
        <w:rPr>
          <w:sz w:val="26"/>
          <w:szCs w:val="26"/>
        </w:rPr>
        <w:t>0</w:t>
      </w:r>
      <w:r w:rsidR="00624C9A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1110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0BB76F9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24C9A">
        <w:rPr>
          <w:sz w:val="26"/>
          <w:szCs w:val="26"/>
        </w:rPr>
        <w:t>устанавливается общий порядок бюджетного кредитования поселений Советского района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69384ABE" w14:textId="313F8797" w:rsidR="00D578EE" w:rsidRPr="00D578EE" w:rsidRDefault="00624C9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578EE" w:rsidRPr="00D578E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D578EE" w:rsidRPr="00D578EE">
        <w:rPr>
          <w:rFonts w:ascii="Times New Roman" w:hAnsi="Times New Roman" w:cs="Times New Roman"/>
          <w:sz w:val="26"/>
          <w:szCs w:val="26"/>
        </w:rPr>
        <w:t>.2023</w:t>
      </w:r>
    </w:p>
    <w:sectPr w:rsidR="00D578EE" w:rsidRPr="00D5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D4BDF"/>
    <w:rsid w:val="00517863"/>
    <w:rsid w:val="005D6116"/>
    <w:rsid w:val="00624C9A"/>
    <w:rsid w:val="006B0238"/>
    <w:rsid w:val="009132E9"/>
    <w:rsid w:val="00A052BF"/>
    <w:rsid w:val="00A27394"/>
    <w:rsid w:val="00AC3908"/>
    <w:rsid w:val="00AD78BA"/>
    <w:rsid w:val="00BB5FFA"/>
    <w:rsid w:val="00C11240"/>
    <w:rsid w:val="00D578EE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2023-06-20T09:19:00Z</dcterms:modified>
</cp:coreProperties>
</file>