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D0D596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10567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10567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35338C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061096">
        <w:rPr>
          <w:rFonts w:ascii="Times New Roman" w:hAnsi="Times New Roman" w:cs="Times New Roman"/>
          <w:sz w:val="26"/>
          <w:szCs w:val="26"/>
        </w:rPr>
        <w:t xml:space="preserve"> бюджету городского поселения Зеленоборск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A3F626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="00061096">
        <w:rPr>
          <w:sz w:val="26"/>
          <w:szCs w:val="26"/>
        </w:rPr>
        <w:t xml:space="preserve"> </w:t>
      </w:r>
      <w:r w:rsidR="00061096">
        <w:rPr>
          <w:sz w:val="26"/>
          <w:szCs w:val="26"/>
        </w:rPr>
        <w:t>бюджету городского поселения Зеленоборск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E10567">
        <w:rPr>
          <w:sz w:val="26"/>
          <w:szCs w:val="26"/>
        </w:rPr>
        <w:t>28</w:t>
      </w:r>
      <w:r w:rsidR="00561DB1" w:rsidRPr="006B0238">
        <w:rPr>
          <w:sz w:val="26"/>
          <w:szCs w:val="26"/>
        </w:rPr>
        <w:t>.</w:t>
      </w:r>
      <w:r w:rsidR="00E10567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10567">
        <w:rPr>
          <w:sz w:val="26"/>
          <w:szCs w:val="26"/>
        </w:rPr>
        <w:t>87</w:t>
      </w:r>
      <w:r w:rsidR="0006109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10567">
        <w:rPr>
          <w:sz w:val="26"/>
          <w:szCs w:val="26"/>
        </w:rPr>
        <w:t>28</w:t>
      </w:r>
      <w:r w:rsidR="00561DB1" w:rsidRPr="006B0238">
        <w:rPr>
          <w:sz w:val="26"/>
          <w:szCs w:val="26"/>
        </w:rPr>
        <w:t>.</w:t>
      </w:r>
      <w:r w:rsidR="00E10567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E10567">
        <w:rPr>
          <w:sz w:val="26"/>
          <w:szCs w:val="26"/>
        </w:rPr>
        <w:t>55</w:t>
      </w:r>
      <w:r w:rsidR="00061096">
        <w:rPr>
          <w:sz w:val="26"/>
          <w:szCs w:val="26"/>
        </w:rPr>
        <w:t>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6C8640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10567">
        <w:rPr>
          <w:color w:val="000000"/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E10567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E10567">
        <w:rPr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E10567">
        <w:rPr>
          <w:sz w:val="26"/>
          <w:szCs w:val="26"/>
        </w:rPr>
        <w:t>11.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697E0D8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10567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E10567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E10567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E10567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7A8E03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061096">
        <w:rPr>
          <w:sz w:val="26"/>
          <w:szCs w:val="26"/>
        </w:rPr>
        <w:t>г.п. Зеленоборск на капремонт дорожного покрытия ул. Октябрьская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4679A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61096">
        <w:rPr>
          <w:sz w:val="26"/>
          <w:szCs w:val="26"/>
        </w:rPr>
        <w:t>1 394 314,01</w:t>
      </w:r>
      <w:r w:rsidR="00BB78CB">
        <w:rPr>
          <w:sz w:val="26"/>
          <w:szCs w:val="26"/>
        </w:rPr>
        <w:t xml:space="preserve"> руб.; обеспечены </w:t>
      </w:r>
      <w:r w:rsidR="00E10567" w:rsidRPr="002D61FC">
        <w:rPr>
          <w:i/>
          <w:iCs/>
          <w:sz w:val="26"/>
          <w:szCs w:val="26"/>
          <w:u w:val="single"/>
        </w:rPr>
        <w:t>проектными</w:t>
      </w:r>
      <w:r w:rsidR="00E10567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156E4C4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E10567">
        <w:rPr>
          <w:b/>
          <w:bCs/>
          <w:sz w:val="26"/>
          <w:szCs w:val="26"/>
        </w:rPr>
        <w:t xml:space="preserve"> с рекомендацией реализовать проект не ранее утверждения БА в бюджете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21</cp:revision>
  <cp:lastPrinted>2022-10-31T10:20:00Z</cp:lastPrinted>
  <dcterms:created xsi:type="dcterms:W3CDTF">2022-07-06T07:40:00Z</dcterms:created>
  <dcterms:modified xsi:type="dcterms:W3CDTF">2022-10-31T10:51:00Z</dcterms:modified>
</cp:coreProperties>
</file>