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1E8D1D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E22FF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E22FF">
        <w:rPr>
          <w:rFonts w:ascii="Times New Roman" w:hAnsi="Times New Roman" w:cs="Times New Roman"/>
          <w:sz w:val="26"/>
          <w:szCs w:val="26"/>
        </w:rPr>
        <w:t>января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E22F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4FEDD00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34A17">
        <w:rPr>
          <w:rFonts w:ascii="Times New Roman" w:hAnsi="Times New Roman" w:cs="Times New Roman"/>
          <w:sz w:val="26"/>
          <w:szCs w:val="26"/>
        </w:rPr>
        <w:t>2</w:t>
      </w:r>
      <w:r w:rsidR="007779A2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A375D5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634A17">
        <w:rPr>
          <w:sz w:val="26"/>
          <w:szCs w:val="26"/>
        </w:rPr>
        <w:t xml:space="preserve">Финансово-экономическое управление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87EC18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34A17">
        <w:rPr>
          <w:sz w:val="26"/>
          <w:szCs w:val="26"/>
        </w:rPr>
        <w:t>2</w:t>
      </w:r>
      <w:r w:rsidR="007779A2">
        <w:rPr>
          <w:sz w:val="26"/>
          <w:szCs w:val="26"/>
        </w:rPr>
        <w:t>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CE22FF">
        <w:rPr>
          <w:sz w:val="26"/>
          <w:szCs w:val="26"/>
        </w:rPr>
        <w:t xml:space="preserve">и.о. </w:t>
      </w:r>
      <w:r w:rsidR="00634A17">
        <w:rPr>
          <w:sz w:val="26"/>
          <w:szCs w:val="26"/>
        </w:rPr>
        <w:t xml:space="preserve">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CE22FF">
        <w:rPr>
          <w:sz w:val="26"/>
          <w:szCs w:val="26"/>
        </w:rPr>
        <w:t>20</w:t>
      </w:r>
      <w:r w:rsidR="00634A17" w:rsidRPr="006B0238">
        <w:rPr>
          <w:sz w:val="26"/>
          <w:szCs w:val="26"/>
        </w:rPr>
        <w:t>.</w:t>
      </w:r>
      <w:r w:rsidR="00CE22FF">
        <w:rPr>
          <w:sz w:val="26"/>
          <w:szCs w:val="26"/>
        </w:rPr>
        <w:t>01</w:t>
      </w:r>
      <w:r w:rsidR="00634A17" w:rsidRPr="006B0238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</w:t>
      </w:r>
      <w:r w:rsidR="00634A17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>-</w:t>
      </w:r>
      <w:r w:rsidR="00634A17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CE22FF">
        <w:rPr>
          <w:sz w:val="26"/>
          <w:szCs w:val="26"/>
        </w:rPr>
        <w:t>35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CE22FF">
        <w:rPr>
          <w:sz w:val="26"/>
          <w:szCs w:val="26"/>
        </w:rPr>
        <w:t>20</w:t>
      </w:r>
      <w:r w:rsidR="00634A17" w:rsidRPr="006B0238">
        <w:rPr>
          <w:sz w:val="26"/>
          <w:szCs w:val="26"/>
        </w:rPr>
        <w:t>.</w:t>
      </w:r>
      <w:r w:rsidR="00CE22FF">
        <w:rPr>
          <w:sz w:val="26"/>
          <w:szCs w:val="26"/>
        </w:rPr>
        <w:t>01</w:t>
      </w:r>
      <w:r w:rsidR="00634A17" w:rsidRPr="006B0238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CE22FF">
        <w:rPr>
          <w:sz w:val="26"/>
          <w:szCs w:val="26"/>
        </w:rPr>
        <w:t>17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8787DD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E22FF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CE22FF">
        <w:rPr>
          <w:sz w:val="26"/>
          <w:szCs w:val="26"/>
        </w:rPr>
        <w:t>01</w:t>
      </w:r>
      <w:r w:rsidRPr="003811CB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E22FF">
        <w:rPr>
          <w:sz w:val="26"/>
          <w:szCs w:val="26"/>
        </w:rPr>
        <w:t>09</w:t>
      </w:r>
      <w:r w:rsidRPr="003811CB">
        <w:rPr>
          <w:sz w:val="26"/>
          <w:szCs w:val="26"/>
        </w:rPr>
        <w:t>.</w:t>
      </w:r>
      <w:r w:rsidR="00CE22FF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8512DA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E22FF">
        <w:rPr>
          <w:color w:val="000000"/>
          <w:sz w:val="26"/>
          <w:szCs w:val="26"/>
        </w:rPr>
        <w:t>20</w:t>
      </w:r>
      <w:r w:rsidR="00CE22FF" w:rsidRPr="003811CB">
        <w:rPr>
          <w:sz w:val="26"/>
          <w:szCs w:val="26"/>
        </w:rPr>
        <w:t>.</w:t>
      </w:r>
      <w:r w:rsidR="00CE22FF">
        <w:rPr>
          <w:sz w:val="26"/>
          <w:szCs w:val="26"/>
        </w:rPr>
        <w:t>01</w:t>
      </w:r>
      <w:r w:rsidR="00CE22FF" w:rsidRPr="003811CB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E22FF">
        <w:rPr>
          <w:color w:val="000000"/>
          <w:sz w:val="26"/>
          <w:szCs w:val="26"/>
        </w:rPr>
        <w:t>2</w:t>
      </w:r>
      <w:r w:rsidR="00CE22FF">
        <w:rPr>
          <w:color w:val="000000"/>
          <w:sz w:val="26"/>
          <w:szCs w:val="26"/>
        </w:rPr>
        <w:t>3</w:t>
      </w:r>
      <w:r w:rsidR="00CE22FF" w:rsidRPr="003811CB">
        <w:rPr>
          <w:sz w:val="26"/>
          <w:szCs w:val="26"/>
        </w:rPr>
        <w:t>.</w:t>
      </w:r>
      <w:r w:rsidR="00CE22FF">
        <w:rPr>
          <w:sz w:val="26"/>
          <w:szCs w:val="26"/>
        </w:rPr>
        <w:t>01</w:t>
      </w:r>
      <w:r w:rsidR="00CE22FF" w:rsidRPr="003811CB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70A2EC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E22FF">
        <w:rPr>
          <w:sz w:val="26"/>
          <w:szCs w:val="26"/>
        </w:rPr>
        <w:t>40 159,4 в части периода 2023-2025; обеспечены БА</w:t>
      </w:r>
      <w:r w:rsidR="00400480">
        <w:rPr>
          <w:sz w:val="26"/>
          <w:szCs w:val="26"/>
        </w:rPr>
        <w:t>.</w:t>
      </w:r>
    </w:p>
    <w:p w14:paraId="65F3F278" w14:textId="5ABDB4AE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E22FF">
        <w:rPr>
          <w:sz w:val="26"/>
          <w:szCs w:val="26"/>
        </w:rPr>
        <w:t>249 811,1</w:t>
      </w:r>
      <w:r w:rsidR="00D56474">
        <w:rPr>
          <w:sz w:val="26"/>
          <w:szCs w:val="26"/>
        </w:rPr>
        <w:t xml:space="preserve"> тыс. руб.</w:t>
      </w:r>
      <w:r w:rsidR="00CE22FF">
        <w:rPr>
          <w:sz w:val="26"/>
          <w:szCs w:val="26"/>
        </w:rPr>
        <w:t xml:space="preserve"> по всему периоду (2021-2030)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3AC9567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062815" w14:textId="01E19014" w:rsidR="00CE22FF" w:rsidRPr="00310C56" w:rsidRDefault="00CE22F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23.01.2023</w:t>
      </w:r>
    </w:p>
    <w:sectPr w:rsidR="00CE22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A17"/>
    <w:rsid w:val="007779A2"/>
    <w:rsid w:val="00A70784"/>
    <w:rsid w:val="00BB5FFA"/>
    <w:rsid w:val="00C11240"/>
    <w:rsid w:val="00C74770"/>
    <w:rsid w:val="00CE22FF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16</cp:revision>
  <cp:lastPrinted>2022-11-02T10:33:00Z</cp:lastPrinted>
  <dcterms:created xsi:type="dcterms:W3CDTF">2022-07-06T07:40:00Z</dcterms:created>
  <dcterms:modified xsi:type="dcterms:W3CDTF">2023-01-23T11:35:00Z</dcterms:modified>
</cp:coreProperties>
</file>