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B3F60F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45B67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B2F6C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3AA8E0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>О предоставлении иных межбюджетных трансфертов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813B0C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345B67">
        <w:rPr>
          <w:sz w:val="26"/>
          <w:szCs w:val="26"/>
        </w:rPr>
        <w:t>22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0B2F6C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45B67">
        <w:rPr>
          <w:sz w:val="26"/>
          <w:szCs w:val="26"/>
        </w:rPr>
        <w:t>117,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345B67">
        <w:rPr>
          <w:sz w:val="26"/>
          <w:szCs w:val="26"/>
        </w:rPr>
        <w:t>22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0B2F6C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345B67">
        <w:rPr>
          <w:sz w:val="26"/>
          <w:szCs w:val="26"/>
        </w:rPr>
        <w:t>91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E60C2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45B67">
        <w:rPr>
          <w:color w:val="000000"/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0B2F6C">
        <w:rPr>
          <w:sz w:val="26"/>
          <w:szCs w:val="26"/>
        </w:rPr>
        <w:t>2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45B67">
        <w:rPr>
          <w:sz w:val="26"/>
          <w:szCs w:val="26"/>
        </w:rPr>
        <w:t>16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0B2F6C">
        <w:rPr>
          <w:sz w:val="26"/>
          <w:szCs w:val="26"/>
        </w:rPr>
        <w:t>3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BEA573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45B67">
        <w:rPr>
          <w:sz w:val="26"/>
          <w:szCs w:val="26"/>
        </w:rPr>
        <w:t>22</w:t>
      </w:r>
      <w:r w:rsidR="005B0364">
        <w:rPr>
          <w:sz w:val="26"/>
          <w:szCs w:val="26"/>
        </w:rPr>
        <w:t>.0</w:t>
      </w:r>
      <w:r w:rsidR="000B2F6C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45B67">
        <w:rPr>
          <w:sz w:val="26"/>
          <w:szCs w:val="26"/>
        </w:rPr>
        <w:t>22</w:t>
      </w:r>
      <w:r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0B2F6C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8F1EEC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345B67">
        <w:rPr>
          <w:sz w:val="26"/>
          <w:szCs w:val="26"/>
        </w:rPr>
        <w:t>КСК «Русь» (Зеленоборск) – 200 000,00 (сувенирная продукция, реквизит для дворовой площадки); КСК «Романтик» (Коммунистический) – 200 000,00 (сценические костюмы)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930E80D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45B67">
        <w:rPr>
          <w:sz w:val="26"/>
          <w:szCs w:val="26"/>
        </w:rPr>
        <w:t>400 000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45B67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5534EE16" w:rsidR="00BC70F6" w:rsidRPr="00310C56" w:rsidRDefault="00345B6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5B0364">
        <w:rPr>
          <w:rFonts w:ascii="Times New Roman" w:hAnsi="Times New Roman" w:cs="Times New Roman"/>
          <w:sz w:val="26"/>
          <w:szCs w:val="26"/>
        </w:rPr>
        <w:t>.0</w:t>
      </w:r>
      <w:r w:rsidR="000B2F6C">
        <w:rPr>
          <w:rFonts w:ascii="Times New Roman" w:hAnsi="Times New Roman" w:cs="Times New Roman"/>
          <w:sz w:val="26"/>
          <w:szCs w:val="26"/>
        </w:rPr>
        <w:t>2</w:t>
      </w:r>
      <w:r w:rsidR="005B0364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D61FC"/>
    <w:rsid w:val="00310C56"/>
    <w:rsid w:val="00345B67"/>
    <w:rsid w:val="003D16F5"/>
    <w:rsid w:val="003E1CCD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60E2F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25</cp:revision>
  <cp:lastPrinted>2022-10-31T10:20:00Z</cp:lastPrinted>
  <dcterms:created xsi:type="dcterms:W3CDTF">2022-07-06T07:40:00Z</dcterms:created>
  <dcterms:modified xsi:type="dcterms:W3CDTF">2023-02-22T10:48:00Z</dcterms:modified>
</cp:coreProperties>
</file>