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09CC2B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250F2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2F1C96AF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7250F2">
        <w:rPr>
          <w:rFonts w:ascii="Times New Roman" w:hAnsi="Times New Roman" w:cs="Times New Roman"/>
          <w:sz w:val="26"/>
          <w:szCs w:val="26"/>
        </w:rPr>
        <w:t xml:space="preserve">О </w:t>
      </w:r>
      <w:r w:rsidR="00CC3720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20.08.2020 № 1746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2FAD114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CC372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56CB6A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C3720">
        <w:rPr>
          <w:sz w:val="26"/>
          <w:szCs w:val="26"/>
        </w:rPr>
        <w:t>О внесении изменений в постановление администрации Советского района от 20.08.2020 № 1746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CC3720">
        <w:rPr>
          <w:sz w:val="26"/>
          <w:szCs w:val="26"/>
        </w:rPr>
        <w:t xml:space="preserve">по финансам, начальника </w:t>
      </w:r>
      <w:r w:rsidR="00CC3720">
        <w:rPr>
          <w:sz w:val="26"/>
          <w:szCs w:val="26"/>
        </w:rPr>
        <w:t>Финансово-экономическое управлени</w:t>
      </w:r>
      <w:r w:rsidR="00CC3720">
        <w:rPr>
          <w:sz w:val="26"/>
          <w:szCs w:val="26"/>
        </w:rPr>
        <w:t>я</w:t>
      </w:r>
      <w:r w:rsidR="00CC3720">
        <w:rPr>
          <w:sz w:val="26"/>
          <w:szCs w:val="26"/>
        </w:rPr>
        <w:t xml:space="preserve"> администрации Советского района</w:t>
      </w:r>
      <w:r w:rsidR="00CC3720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 xml:space="preserve">от </w:t>
      </w:r>
      <w:r w:rsidR="007250F2">
        <w:rPr>
          <w:sz w:val="26"/>
          <w:szCs w:val="26"/>
        </w:rPr>
        <w:t>1</w:t>
      </w:r>
      <w:r w:rsidR="00CC372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.07.2022 № 01-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CC3720">
        <w:rPr>
          <w:sz w:val="26"/>
          <w:szCs w:val="26"/>
        </w:rPr>
        <w:t>585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7250F2">
        <w:rPr>
          <w:sz w:val="26"/>
          <w:szCs w:val="26"/>
        </w:rPr>
        <w:t>1</w:t>
      </w:r>
      <w:r w:rsidR="00CC372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.07.2022 № 08-</w:t>
      </w:r>
      <w:r w:rsidR="00561DB1">
        <w:rPr>
          <w:sz w:val="26"/>
          <w:szCs w:val="26"/>
        </w:rPr>
        <w:t>вх-39</w:t>
      </w:r>
      <w:r w:rsidR="00CC3720">
        <w:rPr>
          <w:sz w:val="26"/>
          <w:szCs w:val="26"/>
        </w:rPr>
        <w:t>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9EED5F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32CFE">
        <w:rPr>
          <w:color w:val="000000"/>
          <w:sz w:val="26"/>
          <w:szCs w:val="26"/>
        </w:rPr>
        <w:t>1</w:t>
      </w:r>
      <w:r w:rsidR="00CC3720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61DB1">
        <w:rPr>
          <w:sz w:val="26"/>
          <w:szCs w:val="26"/>
        </w:rPr>
        <w:t>0</w:t>
      </w:r>
      <w:r w:rsidR="00CC3720">
        <w:rPr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8691E">
        <w:rPr>
          <w:sz w:val="26"/>
          <w:szCs w:val="26"/>
        </w:rPr>
        <w:t>8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25D84CF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32CFE">
        <w:rPr>
          <w:sz w:val="26"/>
          <w:szCs w:val="26"/>
        </w:rPr>
        <w:t>1</w:t>
      </w:r>
      <w:r w:rsidR="00CC3720">
        <w:rPr>
          <w:sz w:val="26"/>
          <w:szCs w:val="26"/>
        </w:rPr>
        <w:t>9</w:t>
      </w:r>
      <w:r>
        <w:rPr>
          <w:sz w:val="26"/>
          <w:szCs w:val="26"/>
        </w:rPr>
        <w:t xml:space="preserve">.07.2022 по </w:t>
      </w:r>
      <w:r w:rsidR="007250F2">
        <w:rPr>
          <w:sz w:val="26"/>
          <w:szCs w:val="26"/>
        </w:rPr>
        <w:t>20</w:t>
      </w:r>
      <w:r>
        <w:rPr>
          <w:sz w:val="26"/>
          <w:szCs w:val="26"/>
        </w:rPr>
        <w:t>.07.2022.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717C350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C3720">
        <w:rPr>
          <w:sz w:val="26"/>
          <w:szCs w:val="26"/>
        </w:rPr>
        <w:t>налоговые льготы (расходы)</w:t>
      </w:r>
      <w:r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609AB0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C3720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D4BDF"/>
    <w:rsid w:val="00532CFE"/>
    <w:rsid w:val="00561DB1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CC3720"/>
    <w:rsid w:val="00D60E2F"/>
    <w:rsid w:val="00E113C2"/>
    <w:rsid w:val="00ED6E2E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14</cp:revision>
  <cp:lastPrinted>2022-07-20T07:12:00Z</cp:lastPrinted>
  <dcterms:created xsi:type="dcterms:W3CDTF">2022-07-06T07:40:00Z</dcterms:created>
  <dcterms:modified xsi:type="dcterms:W3CDTF">2022-07-20T11:55:00Z</dcterms:modified>
</cp:coreProperties>
</file>