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CF9B89D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E34AC">
        <w:rPr>
          <w:rFonts w:ascii="Times New Roman" w:hAnsi="Times New Roman" w:cs="Times New Roman"/>
          <w:sz w:val="26"/>
          <w:szCs w:val="26"/>
        </w:rPr>
        <w:t>1</w:t>
      </w:r>
      <w:r w:rsidR="00EC5E7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E34AC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E34A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641ACD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EC5E74"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</w:t>
      </w:r>
      <w:r w:rsidR="00692B16">
        <w:rPr>
          <w:rFonts w:ascii="Times New Roman" w:hAnsi="Times New Roman" w:cs="Times New Roman"/>
          <w:sz w:val="26"/>
          <w:szCs w:val="26"/>
        </w:rPr>
        <w:t>Гаджиеву Дмитрию Закировичу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57818D51" w14:textId="59E34C47" w:rsidR="00FE34AC" w:rsidRDefault="00BB5FFA" w:rsidP="00FE34AC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EC5E74">
        <w:rPr>
          <w:sz w:val="26"/>
          <w:szCs w:val="26"/>
        </w:rPr>
        <w:t xml:space="preserve">индивидуальному предпринимателю </w:t>
      </w:r>
      <w:r w:rsidR="00692B16">
        <w:rPr>
          <w:sz w:val="26"/>
          <w:szCs w:val="26"/>
        </w:rPr>
        <w:t>Гаджиеву Дмитрию Закировичу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FE34AC">
        <w:rPr>
          <w:sz w:val="26"/>
          <w:szCs w:val="26"/>
        </w:rPr>
        <w:t>исходящая корреспонденция первого заместителя главы Советского района от 10.06.2024 № 01-ИСХ-6234, входящая корреспонденция КСП от 10.06.2024 № 08-вх-317.</w:t>
      </w:r>
    </w:p>
    <w:p w14:paraId="20172FE6" w14:textId="77777777" w:rsidR="00FE34AC" w:rsidRDefault="00FE34AC" w:rsidP="00FE34AC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Сроки проведения </w:t>
      </w:r>
      <w:r>
        <w:rPr>
          <w:sz w:val="26"/>
          <w:szCs w:val="26"/>
        </w:rPr>
        <w:t>экспертно-аналитического</w:t>
      </w:r>
      <w:r>
        <w:rPr>
          <w:color w:val="000000"/>
          <w:sz w:val="26"/>
          <w:szCs w:val="26"/>
        </w:rPr>
        <w:t xml:space="preserve"> мероприятия:</w:t>
      </w:r>
    </w:p>
    <w:p w14:paraId="34954B5E" w14:textId="77777777" w:rsidR="00FE34AC" w:rsidRDefault="00FE34AC" w:rsidP="00FE34AC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плановый – с 10</w:t>
      </w:r>
      <w:r>
        <w:rPr>
          <w:sz w:val="26"/>
          <w:szCs w:val="26"/>
        </w:rPr>
        <w:t>.06.2024 по 01.07.2024;</w:t>
      </w:r>
    </w:p>
    <w:p w14:paraId="5B274A4F" w14:textId="7C524088" w:rsidR="00BB5FFA" w:rsidRPr="003811CB" w:rsidRDefault="00FE34AC" w:rsidP="00FE34AC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>фактический – с 10.06.2024 по 1</w:t>
      </w:r>
      <w:r w:rsidR="00EC5E74">
        <w:rPr>
          <w:sz w:val="26"/>
          <w:szCs w:val="26"/>
        </w:rPr>
        <w:t>7</w:t>
      </w:r>
      <w:r>
        <w:rPr>
          <w:sz w:val="26"/>
          <w:szCs w:val="26"/>
        </w:rPr>
        <w:t>.06.2024.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5514060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92B16">
        <w:rPr>
          <w:sz w:val="26"/>
          <w:szCs w:val="26"/>
        </w:rPr>
        <w:t>впервые зарегистрировавшиеся</w:t>
      </w:r>
      <w:r w:rsidR="00CF2C5A">
        <w:rPr>
          <w:sz w:val="26"/>
          <w:szCs w:val="26"/>
        </w:rPr>
        <w:t xml:space="preserve"> субъект</w:t>
      </w:r>
      <w:r w:rsidR="00692B16">
        <w:rPr>
          <w:sz w:val="26"/>
          <w:szCs w:val="26"/>
        </w:rPr>
        <w:t>ы</w:t>
      </w:r>
      <w:r w:rsidR="00CF2C5A">
        <w:rPr>
          <w:sz w:val="26"/>
          <w:szCs w:val="26"/>
        </w:rPr>
        <w:t xml:space="preserve"> МСП;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</w:t>
      </w:r>
      <w:r w:rsidR="00EC5E74">
        <w:rPr>
          <w:sz w:val="26"/>
          <w:szCs w:val="26"/>
        </w:rPr>
        <w:t xml:space="preserve">индивидуальному предпринимателю </w:t>
      </w:r>
      <w:r w:rsidR="00692B16">
        <w:rPr>
          <w:sz w:val="26"/>
          <w:szCs w:val="26"/>
        </w:rPr>
        <w:t>Гаджиеву Дмитрию Закировичу</w:t>
      </w:r>
      <w:r w:rsidR="00CF2C5A">
        <w:rPr>
          <w:sz w:val="26"/>
          <w:szCs w:val="26"/>
        </w:rPr>
        <w:t xml:space="preserve">, ОКВЭД </w:t>
      </w:r>
      <w:r w:rsidR="00692B16">
        <w:rPr>
          <w:sz w:val="26"/>
          <w:szCs w:val="26"/>
        </w:rPr>
        <w:t>88</w:t>
      </w:r>
      <w:r w:rsidR="00EC5E74">
        <w:rPr>
          <w:sz w:val="26"/>
          <w:szCs w:val="26"/>
        </w:rPr>
        <w:t>.10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E4E1EB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692B16">
        <w:rPr>
          <w:sz w:val="26"/>
          <w:szCs w:val="26"/>
        </w:rPr>
        <w:t>3</w:t>
      </w:r>
      <w:r w:rsidR="00EC5E74">
        <w:rPr>
          <w:sz w:val="26"/>
          <w:szCs w:val="26"/>
        </w:rPr>
        <w:t>00 000</w:t>
      </w:r>
      <w:r w:rsidR="00FE34AC">
        <w:rPr>
          <w:sz w:val="26"/>
          <w:szCs w:val="26"/>
        </w:rPr>
        <w:t>,00</w:t>
      </w:r>
      <w:r w:rsidR="00AA63EF">
        <w:rPr>
          <w:sz w:val="26"/>
          <w:szCs w:val="26"/>
        </w:rPr>
        <w:t xml:space="preserve"> (</w:t>
      </w:r>
      <w:r w:rsidR="00692B16">
        <w:rPr>
          <w:sz w:val="26"/>
          <w:szCs w:val="26"/>
        </w:rPr>
        <w:t>1</w:t>
      </w:r>
      <w:r w:rsidR="00EC5E74">
        <w:rPr>
          <w:sz w:val="26"/>
          <w:szCs w:val="26"/>
        </w:rPr>
        <w:t>5 000</w:t>
      </w:r>
      <w:r w:rsidR="00FE34AC">
        <w:rPr>
          <w:sz w:val="26"/>
          <w:szCs w:val="26"/>
        </w:rPr>
        <w:t>,</w:t>
      </w:r>
      <w:r w:rsidR="00EC5E74">
        <w:rPr>
          <w:sz w:val="26"/>
          <w:szCs w:val="26"/>
        </w:rPr>
        <w:t>0</w:t>
      </w:r>
      <w:r w:rsidR="00FE34AC">
        <w:rPr>
          <w:sz w:val="26"/>
          <w:szCs w:val="26"/>
        </w:rPr>
        <w:t>0</w:t>
      </w:r>
      <w:r w:rsidR="00AA63EF">
        <w:rPr>
          <w:sz w:val="26"/>
          <w:szCs w:val="26"/>
        </w:rPr>
        <w:t>+</w:t>
      </w:r>
      <w:r w:rsidR="00692B16">
        <w:rPr>
          <w:sz w:val="26"/>
          <w:szCs w:val="26"/>
        </w:rPr>
        <w:t>28</w:t>
      </w:r>
      <w:r w:rsidR="00EC5E74">
        <w:rPr>
          <w:sz w:val="26"/>
          <w:szCs w:val="26"/>
        </w:rPr>
        <w:t>5 000</w:t>
      </w:r>
      <w:r w:rsidR="00FE34AC">
        <w:rPr>
          <w:sz w:val="26"/>
          <w:szCs w:val="26"/>
        </w:rPr>
        <w:t>,</w:t>
      </w:r>
      <w:r w:rsidR="00EC5E74">
        <w:rPr>
          <w:sz w:val="26"/>
          <w:szCs w:val="26"/>
        </w:rPr>
        <w:t>0</w:t>
      </w:r>
      <w:r w:rsidR="00FE34AC">
        <w:rPr>
          <w:sz w:val="26"/>
          <w:szCs w:val="26"/>
        </w:rPr>
        <w:t>0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0A73B0F9" w:rsidR="005B2515" w:rsidRPr="00310C56" w:rsidRDefault="00FE34A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C5E74">
        <w:rPr>
          <w:rFonts w:ascii="Times New Roman" w:hAnsi="Times New Roman" w:cs="Times New Roman"/>
          <w:sz w:val="26"/>
          <w:szCs w:val="26"/>
        </w:rPr>
        <w:t>7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C1F31"/>
    <w:rsid w:val="001D2FC6"/>
    <w:rsid w:val="002449FE"/>
    <w:rsid w:val="00256D65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00241"/>
    <w:rsid w:val="006161CA"/>
    <w:rsid w:val="00683666"/>
    <w:rsid w:val="00692B16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B68AA"/>
    <w:rsid w:val="00CF2C5A"/>
    <w:rsid w:val="00D60E2F"/>
    <w:rsid w:val="00E113C2"/>
    <w:rsid w:val="00E1532B"/>
    <w:rsid w:val="00EC5E74"/>
    <w:rsid w:val="00ED6E2E"/>
    <w:rsid w:val="00EE6B44"/>
    <w:rsid w:val="00F13AF0"/>
    <w:rsid w:val="00F8691E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44</cp:revision>
  <cp:lastPrinted>2022-10-30T12:52:00Z</cp:lastPrinted>
  <dcterms:created xsi:type="dcterms:W3CDTF">2022-07-06T07:40:00Z</dcterms:created>
  <dcterms:modified xsi:type="dcterms:W3CDTF">2024-06-17T10:35:00Z</dcterms:modified>
</cp:coreProperties>
</file>