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92AE2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67D5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D67D5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D6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E20FF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69AB4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1D67D5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40125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1D67D5">
        <w:rPr>
          <w:sz w:val="26"/>
          <w:szCs w:val="26"/>
        </w:rPr>
        <w:t>117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1D67D5">
        <w:rPr>
          <w:sz w:val="26"/>
          <w:szCs w:val="26"/>
        </w:rPr>
        <w:t>22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1D67D5">
        <w:rPr>
          <w:sz w:val="26"/>
          <w:szCs w:val="26"/>
        </w:rPr>
        <w:t>145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848B6F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D67D5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D67D5">
        <w:rPr>
          <w:sz w:val="26"/>
          <w:szCs w:val="26"/>
        </w:rPr>
        <w:t>11</w:t>
      </w:r>
      <w:r w:rsidR="002A793A">
        <w:rPr>
          <w:sz w:val="26"/>
          <w:szCs w:val="26"/>
        </w:rPr>
        <w:t>.</w:t>
      </w:r>
      <w:r w:rsidR="001D67D5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3AEA10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D67D5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03.</w:t>
      </w:r>
      <w:r>
        <w:rPr>
          <w:sz w:val="26"/>
          <w:szCs w:val="26"/>
        </w:rPr>
        <w:t>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D67D5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F4AAFC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D67D5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01A610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D67D5">
        <w:rPr>
          <w:sz w:val="26"/>
          <w:szCs w:val="26"/>
        </w:rPr>
        <w:t xml:space="preserve">18 039,1 тыс. руб., </w:t>
      </w:r>
      <w:r w:rsidR="001D67D5" w:rsidRPr="00650DB6">
        <w:rPr>
          <w:sz w:val="26"/>
          <w:szCs w:val="26"/>
        </w:rPr>
        <w:t>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D408B8E" w:rsidR="005606B9" w:rsidRPr="00310C56" w:rsidRDefault="001D67D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23.03.2023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A57BAF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18</cp:revision>
  <cp:lastPrinted>2022-11-02T10:33:00Z</cp:lastPrinted>
  <dcterms:created xsi:type="dcterms:W3CDTF">2022-07-06T07:40:00Z</dcterms:created>
  <dcterms:modified xsi:type="dcterms:W3CDTF">2023-03-23T12:15:00Z</dcterms:modified>
</cp:coreProperties>
</file>